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41B" w:rsidRDefault="00D3441B" w:rsidP="00D3441B">
      <w:pPr>
        <w:ind w:firstLine="709"/>
        <w:rPr>
          <w:sz w:val="28"/>
          <w:szCs w:val="28"/>
          <w:lang w:val="kk-KZ"/>
        </w:rPr>
      </w:pPr>
    </w:p>
    <w:p w:rsidR="00D3441B" w:rsidRDefault="00D3441B" w:rsidP="00D3441B">
      <w:pPr>
        <w:ind w:firstLine="709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Кесте</w:t>
      </w:r>
      <w:r w:rsidRPr="00D3441B">
        <w:rPr>
          <w:sz w:val="28"/>
          <w:szCs w:val="28"/>
          <w:lang w:val="kk-KZ"/>
        </w:rPr>
        <w:t xml:space="preserve">  - Базис</w:t>
      </w:r>
      <w:r w:rsidRPr="008C2ADD">
        <w:rPr>
          <w:sz w:val="28"/>
          <w:szCs w:val="28"/>
          <w:lang w:val="kk-KZ"/>
        </w:rPr>
        <w:t>тік шығындар</w:t>
      </w:r>
    </w:p>
    <w:p w:rsidR="00D3441B" w:rsidRPr="008C2ADD" w:rsidRDefault="00D3441B" w:rsidP="00D3441B">
      <w:pPr>
        <w:ind w:firstLine="709"/>
        <w:rPr>
          <w:sz w:val="28"/>
          <w:szCs w:val="28"/>
          <w:lang w:val="kk-KZ"/>
        </w:rPr>
      </w:pPr>
    </w:p>
    <w:tbl>
      <w:tblPr>
        <w:tblW w:w="13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6"/>
        <w:gridCol w:w="927"/>
        <w:gridCol w:w="1321"/>
        <w:gridCol w:w="1404"/>
        <w:gridCol w:w="1639"/>
        <w:gridCol w:w="2236"/>
        <w:gridCol w:w="2735"/>
        <w:gridCol w:w="1440"/>
      </w:tblGrid>
      <w:tr w:rsidR="00D3441B" w:rsidRPr="00D3441B" w:rsidTr="003F694B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Жер-бағалау аудандары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/>
              </w:rPr>
            </w:pPr>
            <w:r w:rsidRPr="00033D1C">
              <w:rPr>
                <w:sz w:val="24"/>
                <w:szCs w:val="24"/>
                <w:lang w:val="kk-KZ"/>
              </w:rPr>
              <w:t>Аудан,</w:t>
            </w:r>
          </w:p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 xml:space="preserve"> га</w:t>
            </w:r>
          </w:p>
        </w:tc>
        <w:tc>
          <w:tcPr>
            <w:tcW w:w="9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vertAlign w:val="superscript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Шығындар, руб/м</w:t>
            </w:r>
            <w:r w:rsidRPr="00033D1C">
              <w:rPr>
                <w:sz w:val="24"/>
                <w:szCs w:val="24"/>
                <w:vertAlign w:val="superscript"/>
                <w:lang w:val="kk-KZ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Барлығы</w:t>
            </w:r>
          </w:p>
        </w:tc>
      </w:tr>
      <w:tr w:rsidR="00D3441B" w:rsidRPr="00D3441B" w:rsidTr="003F694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Инфрақұрылымды дамытуғы</w:t>
            </w:r>
          </w:p>
        </w:tc>
        <w:tc>
          <w:tcPr>
            <w:tcW w:w="4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Аумақты игеруге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әлеуметтік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инженерлік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транспорттық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а</w:t>
            </w:r>
            <w:r w:rsidRPr="00033D1C">
              <w:rPr>
                <w:sz w:val="24"/>
                <w:szCs w:val="24"/>
                <w:lang w:val="kk-KZ"/>
              </w:rPr>
              <w:t>уыл шаруашылық шығасын өтеу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ж</w:t>
            </w:r>
            <w:r w:rsidRPr="00033D1C">
              <w:rPr>
                <w:sz w:val="24"/>
                <w:szCs w:val="24"/>
                <w:lang w:val="kk-KZ"/>
              </w:rPr>
              <w:t>обалық-іздестіру жұмыстар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41B" w:rsidRPr="00033D1C" w:rsidRDefault="00D3441B" w:rsidP="003F694B">
            <w:pPr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D3441B" w:rsidRPr="00033D1C" w:rsidTr="003F69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441B" w:rsidRPr="00033D1C" w:rsidRDefault="00D3441B" w:rsidP="003F694B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</w:tbl>
    <w:p w:rsidR="00197310" w:rsidRDefault="00197310"/>
    <w:sectPr w:rsidR="00197310" w:rsidSect="00D3441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15"/>
    <w:rsid w:val="00197310"/>
    <w:rsid w:val="009C1B15"/>
    <w:rsid w:val="00D34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F6C73"/>
  <w15:chartTrackingRefBased/>
  <w15:docId w15:val="{6DAB665E-6235-494D-9EE9-9F90E7CF0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4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334</Characters>
  <Application>Microsoft Office Word</Application>
  <DocSecurity>0</DocSecurity>
  <Lines>2</Lines>
  <Paragraphs>1</Paragraphs>
  <ScaleCrop>false</ScaleCrop>
  <Company>diakov.net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2020-12-06T16:12:00Z</dcterms:created>
  <dcterms:modified xsi:type="dcterms:W3CDTF">2020-12-06T16:13:00Z</dcterms:modified>
</cp:coreProperties>
</file>